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EADBAE" w14:textId="77777777" w:rsidR="00771FEC" w:rsidRPr="00771FEC" w:rsidRDefault="00771FEC" w:rsidP="00771FEC">
      <w:pPr>
        <w:shd w:val="clear" w:color="auto" w:fill="F4F4F4"/>
        <w:spacing w:after="0" w:line="240" w:lineRule="auto"/>
        <w:rPr>
          <w:rFonts w:ascii="Helvetica" w:eastAsia="Times New Roman" w:hAnsi="Helvetica" w:cs="Helvetica"/>
          <w:color w:val="111111"/>
          <w:sz w:val="24"/>
          <w:szCs w:val="24"/>
        </w:rPr>
      </w:pPr>
      <w:r w:rsidRPr="00771FEC">
        <w:rPr>
          <w:rFonts w:ascii="inherit" w:eastAsia="Times New Roman" w:hAnsi="inherit" w:cs="Helvetica"/>
          <w:b/>
          <w:bCs/>
          <w:color w:val="111111"/>
          <w:sz w:val="20"/>
          <w:szCs w:val="20"/>
          <w:bdr w:val="none" w:sz="0" w:space="0" w:color="auto" w:frame="1"/>
        </w:rPr>
        <w:t>Change Agents in the Change Management Process (110 points)</w:t>
      </w:r>
    </w:p>
    <w:p w14:paraId="37FA95E7" w14:textId="77777777" w:rsidR="00771FEC" w:rsidRPr="00771FEC" w:rsidRDefault="00771FEC" w:rsidP="00771FEC">
      <w:pPr>
        <w:shd w:val="clear" w:color="auto" w:fill="F4F4F4"/>
        <w:spacing w:after="240" w:line="240" w:lineRule="auto"/>
        <w:rPr>
          <w:rFonts w:ascii="Helvetica" w:eastAsia="Times New Roman" w:hAnsi="Helvetica" w:cs="Helvetica"/>
          <w:color w:val="111111"/>
          <w:sz w:val="24"/>
          <w:szCs w:val="24"/>
        </w:rPr>
      </w:pPr>
      <w:r w:rsidRPr="00771FEC">
        <w:rPr>
          <w:rFonts w:ascii="Helvetica" w:eastAsia="Times New Roman" w:hAnsi="Helvetica" w:cs="Helvetica"/>
          <w:color w:val="111111"/>
          <w:sz w:val="24"/>
          <w:szCs w:val="24"/>
        </w:rPr>
        <w:t>One of the most fascinating components of the change management process is the change agent. The change agent, who can be a leader, manager, employee, consultant, or customer, is a person who is often at the center of the change management process and performs several critical functions in the overall process. Address the following regarding change agents:</w:t>
      </w:r>
    </w:p>
    <w:p w14:paraId="235583C7" w14:textId="77777777" w:rsidR="00771FEC" w:rsidRPr="00771FEC" w:rsidRDefault="00771FEC" w:rsidP="00771FEC">
      <w:pPr>
        <w:numPr>
          <w:ilvl w:val="0"/>
          <w:numId w:val="4"/>
        </w:numPr>
        <w:shd w:val="clear" w:color="auto" w:fill="F4F4F4"/>
        <w:spacing w:after="0" w:line="240" w:lineRule="auto"/>
        <w:ind w:left="1440"/>
        <w:rPr>
          <w:rFonts w:ascii="inherit" w:eastAsia="Times New Roman" w:hAnsi="inherit" w:cs="Helvetica"/>
          <w:color w:val="111111"/>
          <w:sz w:val="20"/>
          <w:szCs w:val="20"/>
        </w:rPr>
      </w:pPr>
      <w:r w:rsidRPr="00771FEC">
        <w:rPr>
          <w:rFonts w:ascii="inherit" w:eastAsia="Times New Roman" w:hAnsi="inherit" w:cs="Helvetica"/>
          <w:color w:val="111111"/>
          <w:sz w:val="20"/>
          <w:szCs w:val="20"/>
        </w:rPr>
        <w:t>Define the concept of a change agent, including the traits and characteristics that best represent a change agent in today’s organization.</w:t>
      </w:r>
    </w:p>
    <w:p w14:paraId="22AD405D" w14:textId="77777777" w:rsidR="00771FEC" w:rsidRPr="00771FEC" w:rsidRDefault="00771FEC" w:rsidP="00771FEC">
      <w:pPr>
        <w:numPr>
          <w:ilvl w:val="0"/>
          <w:numId w:val="4"/>
        </w:numPr>
        <w:shd w:val="clear" w:color="auto" w:fill="F4F4F4"/>
        <w:spacing w:after="0" w:line="240" w:lineRule="auto"/>
        <w:ind w:left="1440"/>
        <w:rPr>
          <w:rFonts w:ascii="inherit" w:eastAsia="Times New Roman" w:hAnsi="inherit" w:cs="Helvetica"/>
          <w:color w:val="111111"/>
          <w:sz w:val="20"/>
          <w:szCs w:val="20"/>
        </w:rPr>
      </w:pPr>
      <w:r w:rsidRPr="00771FEC">
        <w:rPr>
          <w:rFonts w:ascii="inherit" w:eastAsia="Times New Roman" w:hAnsi="inherit" w:cs="Helvetica"/>
          <w:color w:val="111111"/>
          <w:sz w:val="20"/>
          <w:szCs w:val="20"/>
        </w:rPr>
        <w:t>Discuss the role of a change agent in the change management process (e.g., formal or informal role, position of authority or power, etc.).</w:t>
      </w:r>
    </w:p>
    <w:p w14:paraId="6B8AE5CE" w14:textId="77777777" w:rsidR="00771FEC" w:rsidRPr="00771FEC" w:rsidRDefault="00771FEC" w:rsidP="00771FEC">
      <w:pPr>
        <w:numPr>
          <w:ilvl w:val="0"/>
          <w:numId w:val="4"/>
        </w:numPr>
        <w:shd w:val="clear" w:color="auto" w:fill="F4F4F4"/>
        <w:spacing w:after="0" w:line="240" w:lineRule="auto"/>
        <w:ind w:left="1440"/>
        <w:rPr>
          <w:rFonts w:ascii="inherit" w:eastAsia="Times New Roman" w:hAnsi="inherit" w:cs="Helvetica"/>
          <w:color w:val="111111"/>
          <w:sz w:val="20"/>
          <w:szCs w:val="20"/>
        </w:rPr>
      </w:pPr>
      <w:r w:rsidRPr="00771FEC">
        <w:rPr>
          <w:rFonts w:ascii="inherit" w:eastAsia="Times New Roman" w:hAnsi="inherit" w:cs="Helvetica"/>
          <w:color w:val="111111"/>
          <w:sz w:val="20"/>
          <w:szCs w:val="20"/>
        </w:rPr>
        <w:t>Assess how a change agent can influence the generation, direction, success, or failure of a change initiative.</w:t>
      </w:r>
    </w:p>
    <w:p w14:paraId="4A9F0E9D" w14:textId="77777777" w:rsidR="00771FEC" w:rsidRPr="00771FEC" w:rsidRDefault="00771FEC" w:rsidP="00771FEC">
      <w:pPr>
        <w:numPr>
          <w:ilvl w:val="0"/>
          <w:numId w:val="4"/>
        </w:numPr>
        <w:shd w:val="clear" w:color="auto" w:fill="F4F4F4"/>
        <w:spacing w:after="0" w:line="240" w:lineRule="auto"/>
        <w:ind w:left="1440"/>
        <w:rPr>
          <w:rFonts w:ascii="inherit" w:eastAsia="Times New Roman" w:hAnsi="inherit" w:cs="Helvetica"/>
          <w:color w:val="111111"/>
          <w:sz w:val="20"/>
          <w:szCs w:val="20"/>
        </w:rPr>
      </w:pPr>
      <w:r w:rsidRPr="00771FEC">
        <w:rPr>
          <w:rFonts w:ascii="inherit" w:eastAsia="Times New Roman" w:hAnsi="inherit" w:cs="Helvetica"/>
          <w:color w:val="111111"/>
          <w:sz w:val="20"/>
          <w:szCs w:val="20"/>
        </w:rPr>
        <w:t>Finally, assess any challenges a change agent may have in the change process (e.g., not agreeing with the change, management not truthfully sharing the repercussions of the change, etc.) and how these challenges should be addressed.</w:t>
      </w:r>
    </w:p>
    <w:p w14:paraId="567933A8" w14:textId="4C022002" w:rsidR="00422669" w:rsidRDefault="00232564" w:rsidP="00562957">
      <w:pPr>
        <w:tabs>
          <w:tab w:val="left" w:pos="2385"/>
        </w:tabs>
      </w:pPr>
      <w:r>
        <w:t>Instructions</w:t>
      </w:r>
    </w:p>
    <w:p w14:paraId="5C10E8EC" w14:textId="2C5835D0" w:rsidR="00232564" w:rsidRDefault="00232564" w:rsidP="00562957">
      <w:pPr>
        <w:tabs>
          <w:tab w:val="left" w:pos="2385"/>
        </w:tabs>
      </w:pPr>
      <w:r>
        <w:t xml:space="preserve">Pleas address the previous point </w:t>
      </w:r>
    </w:p>
    <w:p w14:paraId="0892CE36" w14:textId="2AE631CA" w:rsidR="00232564" w:rsidRDefault="00232564" w:rsidP="00562957">
      <w:pPr>
        <w:tabs>
          <w:tab w:val="left" w:pos="2385"/>
        </w:tabs>
      </w:pPr>
      <w:r>
        <w:t>5 pages</w:t>
      </w:r>
    </w:p>
    <w:p w14:paraId="68700D2A" w14:textId="4F271F3C" w:rsidR="00232564" w:rsidRDefault="00232564" w:rsidP="00232564">
      <w:pPr>
        <w:tabs>
          <w:tab w:val="left" w:pos="2385"/>
        </w:tabs>
      </w:pPr>
      <w:r>
        <w:t xml:space="preserve">APA style </w:t>
      </w:r>
    </w:p>
    <w:p w14:paraId="6E98CB4D" w14:textId="4F152702" w:rsidR="00232564" w:rsidRDefault="00232564" w:rsidP="00562957">
      <w:pPr>
        <w:tabs>
          <w:tab w:val="left" w:pos="2385"/>
        </w:tabs>
      </w:pPr>
      <w:r>
        <w:t xml:space="preserve">Subheading </w:t>
      </w:r>
    </w:p>
    <w:p w14:paraId="79864546" w14:textId="3BEB3953" w:rsidR="00232564" w:rsidRDefault="00232564" w:rsidP="00562957">
      <w:pPr>
        <w:tabs>
          <w:tab w:val="left" w:pos="2385"/>
        </w:tabs>
      </w:pPr>
      <w:r>
        <w:t>Focus in the topic</w:t>
      </w:r>
    </w:p>
    <w:p w14:paraId="4A02F04E" w14:textId="54E9DEB8" w:rsidR="00232564" w:rsidRDefault="005E5CFB" w:rsidP="00562957">
      <w:pPr>
        <w:tabs>
          <w:tab w:val="left" w:pos="2385"/>
        </w:tabs>
      </w:pPr>
      <w:r>
        <w:t>When quote try to paraphrase</w:t>
      </w:r>
    </w:p>
    <w:p w14:paraId="2B122844" w14:textId="5B6B7787" w:rsidR="005E5CFB" w:rsidRDefault="003719EE" w:rsidP="00562957">
      <w:pPr>
        <w:tabs>
          <w:tab w:val="left" w:pos="2385"/>
        </w:tabs>
      </w:pPr>
      <w:r>
        <w:t>Take reference from the book</w:t>
      </w:r>
    </w:p>
    <w:p w14:paraId="3473B2C5" w14:textId="0B110809" w:rsidR="0099231B" w:rsidRDefault="0099231B" w:rsidP="0099231B">
      <w:pPr>
        <w:tabs>
          <w:tab w:val="left" w:pos="2385"/>
        </w:tabs>
      </w:pPr>
      <w:r>
        <w:t>Argument and counterargument</w:t>
      </w:r>
    </w:p>
    <w:sectPr w:rsidR="0099231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6B08B8"/>
    <w:multiLevelType w:val="multilevel"/>
    <w:tmpl w:val="46F81B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EBA7572"/>
    <w:multiLevelType w:val="multilevel"/>
    <w:tmpl w:val="DFB82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48C781C"/>
    <w:multiLevelType w:val="multilevel"/>
    <w:tmpl w:val="1D165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8511C57"/>
    <w:multiLevelType w:val="multilevel"/>
    <w:tmpl w:val="EE1E7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8F6"/>
    <w:rsid w:val="00232564"/>
    <w:rsid w:val="003719EE"/>
    <w:rsid w:val="003D04E5"/>
    <w:rsid w:val="00562957"/>
    <w:rsid w:val="005E5CFB"/>
    <w:rsid w:val="00771FEC"/>
    <w:rsid w:val="007B27EA"/>
    <w:rsid w:val="0099231B"/>
    <w:rsid w:val="00B75EAB"/>
    <w:rsid w:val="00F318F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757A1"/>
  <w15:chartTrackingRefBased/>
  <w15:docId w15:val="{5BD399D2-7D7D-4E18-8FFE-8ED69237E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3256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318F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62957"/>
    <w:rPr>
      <w:b/>
      <w:bCs/>
    </w:rPr>
  </w:style>
  <w:style w:type="character" w:customStyle="1" w:styleId="Heading1Char">
    <w:name w:val="Heading 1 Char"/>
    <w:basedOn w:val="DefaultParagraphFont"/>
    <w:link w:val="Heading1"/>
    <w:uiPriority w:val="9"/>
    <w:rsid w:val="00232564"/>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8104709">
      <w:bodyDiv w:val="1"/>
      <w:marLeft w:val="0"/>
      <w:marRight w:val="0"/>
      <w:marTop w:val="0"/>
      <w:marBottom w:val="0"/>
      <w:divBdr>
        <w:top w:val="none" w:sz="0" w:space="0" w:color="auto"/>
        <w:left w:val="none" w:sz="0" w:space="0" w:color="auto"/>
        <w:bottom w:val="none" w:sz="0" w:space="0" w:color="auto"/>
        <w:right w:val="none" w:sz="0" w:space="0" w:color="auto"/>
      </w:divBdr>
    </w:div>
    <w:div w:id="453643490">
      <w:bodyDiv w:val="1"/>
      <w:marLeft w:val="0"/>
      <w:marRight w:val="0"/>
      <w:marTop w:val="0"/>
      <w:marBottom w:val="0"/>
      <w:divBdr>
        <w:top w:val="none" w:sz="0" w:space="0" w:color="auto"/>
        <w:left w:val="none" w:sz="0" w:space="0" w:color="auto"/>
        <w:bottom w:val="none" w:sz="0" w:space="0" w:color="auto"/>
        <w:right w:val="none" w:sz="0" w:space="0" w:color="auto"/>
      </w:divBdr>
    </w:div>
    <w:div w:id="1334845259">
      <w:bodyDiv w:val="1"/>
      <w:marLeft w:val="0"/>
      <w:marRight w:val="0"/>
      <w:marTop w:val="0"/>
      <w:marBottom w:val="0"/>
      <w:divBdr>
        <w:top w:val="none" w:sz="0" w:space="0" w:color="auto"/>
        <w:left w:val="none" w:sz="0" w:space="0" w:color="auto"/>
        <w:bottom w:val="none" w:sz="0" w:space="0" w:color="auto"/>
        <w:right w:val="none" w:sz="0" w:space="0" w:color="auto"/>
      </w:divBdr>
    </w:div>
    <w:div w:id="1429690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182</Words>
  <Characters>1043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ABDULLAH ABDULHAMID ABDULLAH ALANDANUSI</dc:creator>
  <cp:keywords/>
  <dc:description/>
  <cp:lastModifiedBy>ABDULLAH ABDULHAMID ABDULLAH ALANDANUSI</cp:lastModifiedBy>
  <cp:revision>5</cp:revision>
  <dcterms:created xsi:type="dcterms:W3CDTF">2020-10-23T20:25:00Z</dcterms:created>
  <dcterms:modified xsi:type="dcterms:W3CDTF">2020-11-03T17:13:00Z</dcterms:modified>
</cp:coreProperties>
</file>